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360" w:lineRule="exact"/>
        <w:jc w:val="left"/>
        <w:rPr>
          <w:rFonts w:hint="eastAsia"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东郭镇“大走访、大调研、大排查、大服务、大治理”情况登记表</w:t>
      </w:r>
    </w:p>
    <w:p>
      <w:pPr>
        <w:spacing w:line="600" w:lineRule="exact"/>
        <w:ind w:firstLine="446" w:firstLineChars="148"/>
        <w:rPr>
          <w:rFonts w:hint="eastAsia" w:ascii="仿宋_GB2312"/>
          <w:b/>
          <w:color w:val="000000"/>
          <w:sz w:val="30"/>
          <w:szCs w:val="30"/>
        </w:rPr>
      </w:pPr>
      <w:r>
        <w:rPr>
          <w:rFonts w:hint="eastAsia" w:ascii="仿宋_GB2312"/>
          <w:b/>
          <w:color w:val="000000"/>
          <w:sz w:val="30"/>
          <w:szCs w:val="30"/>
        </w:rPr>
        <w:t>走访人姓名：</w:t>
      </w:r>
      <w:r>
        <w:rPr>
          <w:rFonts w:hint="eastAsia" w:ascii="仿宋_GB2312"/>
          <w:b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/>
          <w:b/>
          <w:color w:val="000000"/>
          <w:sz w:val="30"/>
          <w:szCs w:val="30"/>
        </w:rPr>
        <w:t xml:space="preserve">                              填报时间：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7"/>
        <w:gridCol w:w="1570"/>
        <w:gridCol w:w="1626"/>
        <w:gridCol w:w="5303"/>
        <w:gridCol w:w="9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村（单位）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走访对象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反映问题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走访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exac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530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280" w:firstLineChars="100"/>
        <w:rPr>
          <w:rFonts w:hint="eastAsia" w:ascii="宋体" w:hAnsi="宋体" w:cs="宋体"/>
          <w:b/>
          <w:color w:val="000000"/>
          <w:kern w:val="18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备注：走访结束后，此表请交走访村（单位）所在党总支。</w:t>
      </w: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06F0"/>
    <w:rsid w:val="211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qFormat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2022-11-18T01:00:00Z</dcterms:created>
  <dc:creator>dell</dc:creator>
  <cp:lastModifiedBy>dell</cp:lastModifiedBy>
  <dcterms:modified xsi:type="dcterms:W3CDTF">2022-11-18T01:00:59Z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3BB27487E5CD4583A9F5117D90FEF062</vt:lpwstr>
  </property>
</Properties>
</file>